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62" w:rsidRPr="00E40FF2" w:rsidRDefault="007A5762" w:rsidP="008E701C">
      <w:pPr>
        <w:pStyle w:val="Nadpis6"/>
        <w:numPr>
          <w:ilvl w:val="5"/>
          <w:numId w:val="1"/>
        </w:numPr>
      </w:pPr>
      <w:r w:rsidRPr="00E40FF2">
        <w:t>Parlament České republiky</w:t>
      </w:r>
    </w:p>
    <w:p w:rsidR="007A5762" w:rsidRPr="00E40FF2" w:rsidRDefault="007A5762" w:rsidP="008E701C">
      <w:pPr>
        <w:pStyle w:val="Nadpis7"/>
        <w:numPr>
          <w:ilvl w:val="6"/>
          <w:numId w:val="1"/>
        </w:numPr>
      </w:pPr>
      <w:r w:rsidRPr="00E40FF2">
        <w:t>POSLANECKÁ SNĚMOVNA</w:t>
      </w:r>
    </w:p>
    <w:p w:rsidR="007A5762" w:rsidRPr="00E40FF2" w:rsidRDefault="007A5762" w:rsidP="008E701C">
      <w:pP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  <w:r w:rsidRPr="00E40FF2">
        <w:rPr>
          <w:rFonts w:ascii="Times New Roman" w:hAnsi="Times New Roman" w:cs="Times New Roman"/>
          <w:spacing w:val="-3"/>
        </w:rPr>
        <w:t>8. volební období</w:t>
      </w:r>
    </w:p>
    <w:p w:rsidR="007A5762" w:rsidRPr="00E40FF2" w:rsidRDefault="007A5762" w:rsidP="008E701C">
      <w:pPr>
        <w:jc w:val="center"/>
        <w:rPr>
          <w:rFonts w:ascii="Times New Roman" w:hAnsi="Times New Roman" w:cs="Times New Roman"/>
        </w:rPr>
      </w:pPr>
      <w:r w:rsidRPr="00E40FF2">
        <w:rPr>
          <w:rFonts w:ascii="Times New Roman" w:hAnsi="Times New Roman" w:cs="Times New Roman"/>
        </w:rPr>
        <w:t>2018</w:t>
      </w:r>
    </w:p>
    <w:p w:rsidR="007A5762" w:rsidRPr="00E40FF2" w:rsidRDefault="007A5762" w:rsidP="008E701C">
      <w:pPr>
        <w:jc w:val="center"/>
        <w:rPr>
          <w:rFonts w:ascii="Times New Roman" w:hAnsi="Times New Roman" w:cs="Times New Roman"/>
        </w:rPr>
      </w:pPr>
    </w:p>
    <w:p w:rsidR="007A5762" w:rsidRPr="00E40FF2" w:rsidRDefault="007A5762" w:rsidP="008E701C">
      <w:pPr>
        <w:pStyle w:val="Nadpis7"/>
        <w:numPr>
          <w:ilvl w:val="6"/>
          <w:numId w:val="1"/>
        </w:numPr>
        <w:rPr>
          <w:sz w:val="20"/>
        </w:rPr>
      </w:pPr>
      <w:r w:rsidRPr="00E40FF2">
        <w:rPr>
          <w:sz w:val="20"/>
        </w:rPr>
        <w:t>Usnesení</w:t>
      </w:r>
    </w:p>
    <w:p w:rsidR="009B5CCC" w:rsidRPr="009B5CCC" w:rsidRDefault="007A5762" w:rsidP="008E701C">
      <w:pPr>
        <w:pStyle w:val="Nadpis8"/>
        <w:numPr>
          <w:ilvl w:val="7"/>
          <w:numId w:val="1"/>
        </w:numPr>
        <w:jc w:val="center"/>
      </w:pPr>
      <w:proofErr w:type="gramStart"/>
      <w:r w:rsidRPr="00E40FF2">
        <w:rPr>
          <w:sz w:val="20"/>
        </w:rPr>
        <w:t>ze</w:t>
      </w:r>
      <w:proofErr w:type="gramEnd"/>
      <w:r w:rsidRPr="00E40FF2">
        <w:rPr>
          <w:sz w:val="20"/>
        </w:rPr>
        <w:t xml:space="preserve"> 3. schůze </w:t>
      </w:r>
      <w:r w:rsidR="009B5CCC">
        <w:rPr>
          <w:sz w:val="20"/>
        </w:rPr>
        <w:t>v Poslanecké sněmovně</w:t>
      </w:r>
      <w:r w:rsidRPr="00E40FF2">
        <w:rPr>
          <w:sz w:val="20"/>
        </w:rPr>
        <w:t xml:space="preserve"> konané za přítomnosti žáků a studentů  </w:t>
      </w:r>
      <w:r w:rsidR="009B5CCC">
        <w:rPr>
          <w:sz w:val="20"/>
        </w:rPr>
        <w:t>v projektu</w:t>
      </w:r>
    </w:p>
    <w:p w:rsidR="007A5762" w:rsidRPr="00E40FF2" w:rsidRDefault="009B5CCC" w:rsidP="008E701C">
      <w:pPr>
        <w:pStyle w:val="Nadpis8"/>
        <w:numPr>
          <w:ilvl w:val="7"/>
          <w:numId w:val="1"/>
        </w:numPr>
        <w:jc w:val="center"/>
      </w:pPr>
      <w:r>
        <w:rPr>
          <w:sz w:val="20"/>
        </w:rPr>
        <w:t>3. studentská konference aneb „Dnes jsem jako poslanec“</w:t>
      </w:r>
    </w:p>
    <w:p w:rsidR="007A5762" w:rsidRPr="00E40FF2" w:rsidRDefault="007A5762" w:rsidP="008E701C">
      <w:pPr>
        <w:pStyle w:val="Nadpis8"/>
        <w:numPr>
          <w:ilvl w:val="7"/>
          <w:numId w:val="1"/>
        </w:numPr>
        <w:jc w:val="center"/>
      </w:pPr>
      <w:r w:rsidRPr="00E40FF2">
        <w:rPr>
          <w:sz w:val="20"/>
        </w:rPr>
        <w:t>ve dne 23. 4. 2018</w:t>
      </w:r>
    </w:p>
    <w:p w:rsidR="007A5762" w:rsidRPr="00E40FF2" w:rsidRDefault="007A5762" w:rsidP="008E701C">
      <w:pPr>
        <w:pStyle w:val="Nadpis3"/>
        <w:numPr>
          <w:ilvl w:val="2"/>
          <w:numId w:val="1"/>
        </w:numPr>
        <w:jc w:val="center"/>
        <w:rPr>
          <w:color w:val="800000"/>
        </w:rPr>
      </w:pPr>
    </w:p>
    <w:p w:rsidR="007A5762" w:rsidRPr="00E40FF2" w:rsidRDefault="007A5762" w:rsidP="007A5762">
      <w:pPr>
        <w:pStyle w:val="Nadpis3"/>
        <w:numPr>
          <w:ilvl w:val="2"/>
          <w:numId w:val="1"/>
        </w:numPr>
      </w:pPr>
    </w:p>
    <w:p w:rsidR="007A5762" w:rsidRPr="00E40FF2" w:rsidRDefault="007A5762" w:rsidP="007A5762">
      <w:pPr>
        <w:pStyle w:val="Nadpis3"/>
        <w:ind w:left="720"/>
      </w:pPr>
      <w:r w:rsidRPr="00E40FF2">
        <w:rPr>
          <w:szCs w:val="22"/>
        </w:rPr>
        <w:t>Pondělí 23. 4. 2018</w:t>
      </w:r>
    </w:p>
    <w:p w:rsidR="007A5762" w:rsidRPr="00E40FF2" w:rsidRDefault="007A5762" w:rsidP="007A5762">
      <w:pPr>
        <w:pStyle w:val="Zpat"/>
        <w:rPr>
          <w:sz w:val="22"/>
          <w:szCs w:val="22"/>
        </w:rPr>
      </w:pPr>
    </w:p>
    <w:p w:rsidR="007A5762" w:rsidRPr="00E40FF2" w:rsidRDefault="007A5762" w:rsidP="007A5762">
      <w:pPr>
        <w:pStyle w:val="Tlotextu"/>
      </w:pPr>
      <w:r w:rsidRPr="00E40FF2">
        <w:rPr>
          <w:sz w:val="22"/>
          <w:szCs w:val="22"/>
        </w:rPr>
        <w:tab/>
        <w:t>Schůze zahájena v 9,00 moderátorem Pavlem Andělem. Návrh usnesení předkládají........</w:t>
      </w:r>
      <w:r w:rsidRPr="00E40FF2">
        <w:rPr>
          <w:color w:val="800000"/>
          <w:sz w:val="22"/>
          <w:szCs w:val="22"/>
        </w:rPr>
        <w:t xml:space="preserve"> </w:t>
      </w:r>
    </w:p>
    <w:p w:rsidR="004C1B24" w:rsidRDefault="007A5762" w:rsidP="004C1B24">
      <w:pPr>
        <w:pStyle w:val="Tlotextu"/>
        <w:jc w:val="center"/>
        <w:rPr>
          <w:b/>
          <w:i/>
          <w:sz w:val="22"/>
          <w:szCs w:val="22"/>
        </w:rPr>
      </w:pPr>
      <w:bookmarkStart w:id="0" w:name="__DdeLink__6114_1839342703"/>
      <w:bookmarkEnd w:id="0"/>
      <w:r w:rsidRPr="00E40FF2">
        <w:rPr>
          <w:b/>
          <w:i/>
          <w:sz w:val="22"/>
          <w:szCs w:val="22"/>
        </w:rPr>
        <w:t>Návrh usnesení č. 2018/01</w:t>
      </w:r>
    </w:p>
    <w:p w:rsidR="007A5762" w:rsidRPr="00E40FF2" w:rsidRDefault="004C1B24" w:rsidP="004C1B24">
      <w:pPr>
        <w:pStyle w:val="Tlotextu"/>
        <w:jc w:val="center"/>
      </w:pPr>
      <w:r>
        <w:rPr>
          <w:b/>
          <w:i/>
          <w:sz w:val="22"/>
          <w:szCs w:val="22"/>
        </w:rPr>
        <w:t xml:space="preserve">Všelidové hlasování - </w:t>
      </w:r>
      <w:r w:rsidR="007A5762" w:rsidRPr="00E40FF2">
        <w:rPr>
          <w:b/>
          <w:i/>
          <w:sz w:val="22"/>
          <w:szCs w:val="22"/>
        </w:rPr>
        <w:t>Obecné referendum</w:t>
      </w:r>
      <w:r>
        <w:rPr>
          <w:b/>
          <w:i/>
          <w:sz w:val="22"/>
          <w:szCs w:val="22"/>
        </w:rPr>
        <w:t xml:space="preserve"> o vystoupení z EU a NATO </w:t>
      </w:r>
    </w:p>
    <w:p w:rsidR="007A5762" w:rsidRPr="00E40FF2" w:rsidRDefault="007A5762" w:rsidP="007A5762">
      <w:pPr>
        <w:pStyle w:val="Tlotextu"/>
        <w:spacing w:after="0" w:line="240" w:lineRule="auto"/>
      </w:pPr>
      <w:r w:rsidRPr="00E40FF2">
        <w:rPr>
          <w:sz w:val="22"/>
          <w:szCs w:val="22"/>
        </w:rPr>
        <w:tab/>
      </w:r>
    </w:p>
    <w:p w:rsidR="001659EB" w:rsidRPr="009B5CCC" w:rsidRDefault="007A5762" w:rsidP="007A5762">
      <w:pPr>
        <w:pStyle w:val="Tlotextu"/>
        <w:spacing w:after="0" w:line="240" w:lineRule="auto"/>
        <w:rPr>
          <w:color w:val="FF0000"/>
        </w:rPr>
      </w:pPr>
      <w:r w:rsidRPr="009B5CCC">
        <w:rPr>
          <w:color w:val="FF0000"/>
        </w:rPr>
        <w:t>úvod napíší děti - dostanou za úkol zhodnotit potřebnost referenda</w:t>
      </w:r>
    </w:p>
    <w:p w:rsidR="007A5762" w:rsidRPr="00E40FF2" w:rsidRDefault="007A5762" w:rsidP="007A5762">
      <w:pPr>
        <w:pStyle w:val="Tlotextu"/>
        <w:spacing w:after="0" w:line="240" w:lineRule="auto"/>
      </w:pPr>
    </w:p>
    <w:p w:rsidR="007F72A0" w:rsidRPr="00E40FF2" w:rsidRDefault="007F72A0" w:rsidP="007F72A0">
      <w:pPr>
        <w:rPr>
          <w:rFonts w:ascii="Times New Roman" w:hAnsi="Times New Roman" w:cs="Times New Roman"/>
        </w:rPr>
      </w:pPr>
    </w:p>
    <w:p w:rsidR="007F72A0" w:rsidRPr="00E40FF2" w:rsidRDefault="007F72A0" w:rsidP="007F72A0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Kritéria</w:t>
      </w:r>
      <w:r w:rsidR="00882E33" w:rsidRPr="00E40FF2">
        <w:rPr>
          <w:rFonts w:ascii="Times New Roman" w:hAnsi="Times New Roman" w:cs="Times New Roman"/>
          <w:b/>
        </w:rPr>
        <w:t xml:space="preserve"> Všelidové</w:t>
      </w:r>
      <w:r w:rsidR="009B5CCC">
        <w:rPr>
          <w:rFonts w:ascii="Times New Roman" w:hAnsi="Times New Roman" w:cs="Times New Roman"/>
          <w:b/>
        </w:rPr>
        <w:t>ho</w:t>
      </w:r>
      <w:r w:rsidR="00882E33" w:rsidRPr="00E40FF2">
        <w:rPr>
          <w:rFonts w:ascii="Times New Roman" w:hAnsi="Times New Roman" w:cs="Times New Roman"/>
          <w:b/>
        </w:rPr>
        <w:t xml:space="preserve"> hlasování -</w:t>
      </w:r>
      <w:r w:rsidRPr="00E40FF2">
        <w:rPr>
          <w:rFonts w:ascii="Times New Roman" w:hAnsi="Times New Roman" w:cs="Times New Roman"/>
          <w:b/>
        </w:rPr>
        <w:t xml:space="preserve"> Obecného referenda</w:t>
      </w:r>
    </w:p>
    <w:p w:rsidR="00032260" w:rsidRPr="00E40FF2" w:rsidRDefault="00032260" w:rsidP="007F72A0">
      <w:pPr>
        <w:jc w:val="center"/>
        <w:rPr>
          <w:rFonts w:ascii="Times New Roman" w:hAnsi="Times New Roman" w:cs="Times New Roman"/>
          <w:b/>
        </w:rPr>
      </w:pPr>
    </w:p>
    <w:p w:rsidR="007F72A0" w:rsidRPr="00E40FF2" w:rsidRDefault="007F72A0" w:rsidP="007F72A0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I. Vystoupení z EU a NATO</w:t>
      </w:r>
      <w:r w:rsidR="00EF2AB4">
        <w:rPr>
          <w:rFonts w:ascii="Times New Roman" w:hAnsi="Times New Roman" w:cs="Times New Roman"/>
          <w:b/>
        </w:rPr>
        <w:t>-návrh</w:t>
      </w:r>
    </w:p>
    <w:p w:rsidR="005454EB" w:rsidRPr="00E373AE" w:rsidRDefault="005454EB" w:rsidP="005454EB">
      <w:pPr>
        <w:rPr>
          <w:rFonts w:ascii="Times New Roman" w:hAnsi="Times New Roman" w:cs="Times New Roman"/>
          <w:color w:val="000000" w:themeColor="text1"/>
        </w:rPr>
      </w:pPr>
      <w:r w:rsidRPr="00E373AE">
        <w:rPr>
          <w:rFonts w:ascii="Times New Roman" w:hAnsi="Times New Roman" w:cs="Times New Roman"/>
          <w:color w:val="000000" w:themeColor="text1"/>
        </w:rPr>
        <w:t xml:space="preserve">Všelidové hlasování o vystoupení z EU a NATO vyhlašuje Prezident republiky na základě petice podepsané minimálně 10% </w:t>
      </w:r>
      <w:r w:rsidRPr="00E373AE">
        <w:rPr>
          <w:rFonts w:ascii="Times New Roman" w:hAnsi="Times New Roman" w:cs="Times New Roman"/>
          <w:i/>
          <w:color w:val="000000" w:themeColor="text1"/>
        </w:rPr>
        <w:t>(číslo je k diskusi – toto odpovídá cca 850 000 občanů)</w:t>
      </w:r>
      <w:r w:rsidRPr="00E373AE">
        <w:rPr>
          <w:rFonts w:ascii="Times New Roman" w:hAnsi="Times New Roman" w:cs="Times New Roman"/>
          <w:color w:val="000000" w:themeColor="text1"/>
        </w:rPr>
        <w:t xml:space="preserve"> řádných voličů.  </w:t>
      </w:r>
    </w:p>
    <w:p w:rsidR="005454EB" w:rsidRPr="00E373AE" w:rsidRDefault="005454EB" w:rsidP="005454EB">
      <w:pPr>
        <w:rPr>
          <w:rFonts w:ascii="Times New Roman" w:hAnsi="Times New Roman" w:cs="Times New Roman"/>
          <w:color w:val="000000" w:themeColor="text1"/>
        </w:rPr>
      </w:pPr>
      <w:r w:rsidRPr="00E373AE">
        <w:rPr>
          <w:rFonts w:ascii="Times New Roman" w:hAnsi="Times New Roman" w:cs="Times New Roman"/>
          <w:color w:val="000000" w:themeColor="text1"/>
        </w:rPr>
        <w:t>Referendum je platné a závazné pro obě komory v případě, že je účast v referendu minimálně 66% a pro návrh referenda se vysloví 66% účastníků.</w:t>
      </w:r>
    </w:p>
    <w:p w:rsidR="00066AFE" w:rsidRDefault="00066AFE" w:rsidP="00066AFE">
      <w:pPr>
        <w:rPr>
          <w:rFonts w:ascii="Times New Roman" w:hAnsi="Times New Roman" w:cs="Times New Roman"/>
          <w:color w:val="FF0000"/>
        </w:rPr>
      </w:pPr>
    </w:p>
    <w:p w:rsidR="00066AFE" w:rsidRDefault="00066AFE" w:rsidP="00066AFE">
      <w:pPr>
        <w:rPr>
          <w:rFonts w:ascii="Times New Roman" w:hAnsi="Times New Roman" w:cs="Times New Roman"/>
          <w:color w:val="FF0000"/>
        </w:rPr>
      </w:pPr>
    </w:p>
    <w:p w:rsidR="00900A14" w:rsidRPr="00E40FF2" w:rsidRDefault="00900A14" w:rsidP="007F72A0">
      <w:pPr>
        <w:rPr>
          <w:rFonts w:ascii="Times New Roman" w:hAnsi="Times New Roman" w:cs="Times New Roman"/>
        </w:rPr>
      </w:pPr>
    </w:p>
    <w:p w:rsidR="005454EB" w:rsidRDefault="005454EB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4C1B24" w:rsidRDefault="004C1B24" w:rsidP="007321F6">
      <w:pPr>
        <w:rPr>
          <w:rFonts w:ascii="Times New Roman" w:hAnsi="Times New Roman" w:cs="Times New Roman"/>
        </w:r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737342" w:rsidRDefault="00737342" w:rsidP="00737342">
      <w:pPr>
        <w:rPr>
          <w:rFonts w:ascii="Times New Roman" w:eastAsia="Times New Roman" w:hAnsi="Times New Roman" w:cs="Times New Roman"/>
          <w:color w:val="00000A"/>
          <w:spacing w:val="-3"/>
          <w:sz w:val="24"/>
          <w:szCs w:val="20"/>
          <w:lang w:eastAsia="zh-CN" w:bidi="hi-IN"/>
        </w:rPr>
      </w:pPr>
    </w:p>
    <w:p w:rsidR="00737342" w:rsidRPr="00737342" w:rsidRDefault="00737342" w:rsidP="00737342">
      <w:pPr>
        <w:rPr>
          <w:lang w:eastAsia="zh-CN" w:bidi="hi-IN"/>
        </w:rPr>
      </w:pPr>
    </w:p>
    <w:p w:rsidR="00737342" w:rsidRDefault="00737342" w:rsidP="004C1B24">
      <w:pPr>
        <w:pStyle w:val="Nadpis6"/>
        <w:numPr>
          <w:ilvl w:val="5"/>
          <w:numId w:val="1"/>
        </w:numPr>
      </w:pPr>
    </w:p>
    <w:p w:rsidR="004C1B24" w:rsidRPr="00E40FF2" w:rsidRDefault="004C1B24" w:rsidP="004C1B24">
      <w:pPr>
        <w:pStyle w:val="Nadpis6"/>
        <w:numPr>
          <w:ilvl w:val="5"/>
          <w:numId w:val="1"/>
        </w:numPr>
      </w:pPr>
      <w:r w:rsidRPr="00E40FF2">
        <w:t>Parlament České republiky</w:t>
      </w:r>
    </w:p>
    <w:p w:rsidR="004C1B24" w:rsidRPr="00E40FF2" w:rsidRDefault="004C1B24" w:rsidP="004C1B24">
      <w:pPr>
        <w:pStyle w:val="Nadpis7"/>
        <w:numPr>
          <w:ilvl w:val="6"/>
          <w:numId w:val="1"/>
        </w:numPr>
      </w:pPr>
      <w:r w:rsidRPr="00E40FF2">
        <w:t>POSLANECKÁ SNĚMOVNA</w:t>
      </w:r>
    </w:p>
    <w:p w:rsidR="004C1B24" w:rsidRPr="00E40FF2" w:rsidRDefault="004C1B24" w:rsidP="004C1B24">
      <w:pP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  <w:r w:rsidRPr="00E40FF2">
        <w:rPr>
          <w:rFonts w:ascii="Times New Roman" w:hAnsi="Times New Roman" w:cs="Times New Roman"/>
          <w:spacing w:val="-3"/>
        </w:rPr>
        <w:t>8. volební období</w:t>
      </w:r>
    </w:p>
    <w:p w:rsidR="004C1B24" w:rsidRPr="00E40FF2" w:rsidRDefault="004C1B24" w:rsidP="004C1B24">
      <w:pPr>
        <w:jc w:val="center"/>
        <w:rPr>
          <w:rFonts w:ascii="Times New Roman" w:hAnsi="Times New Roman" w:cs="Times New Roman"/>
        </w:rPr>
      </w:pPr>
      <w:r w:rsidRPr="00E40FF2">
        <w:rPr>
          <w:rFonts w:ascii="Times New Roman" w:hAnsi="Times New Roman" w:cs="Times New Roman"/>
        </w:rPr>
        <w:t>2018</w:t>
      </w:r>
    </w:p>
    <w:p w:rsidR="004C1B24" w:rsidRPr="00E40FF2" w:rsidRDefault="004C1B24" w:rsidP="004C1B24">
      <w:pPr>
        <w:jc w:val="center"/>
        <w:rPr>
          <w:rFonts w:ascii="Times New Roman" w:hAnsi="Times New Roman" w:cs="Times New Roman"/>
        </w:rPr>
      </w:pPr>
    </w:p>
    <w:p w:rsidR="004C1B24" w:rsidRPr="00E40FF2" w:rsidRDefault="004C1B24" w:rsidP="004C1B24">
      <w:pPr>
        <w:pStyle w:val="Nadpis7"/>
        <w:numPr>
          <w:ilvl w:val="6"/>
          <w:numId w:val="1"/>
        </w:numPr>
        <w:rPr>
          <w:sz w:val="20"/>
        </w:rPr>
      </w:pPr>
      <w:r w:rsidRPr="00E40FF2">
        <w:rPr>
          <w:sz w:val="20"/>
        </w:rPr>
        <w:t>Usnesení</w:t>
      </w:r>
    </w:p>
    <w:p w:rsidR="004C1B24" w:rsidRPr="009B5CCC" w:rsidRDefault="004C1B24" w:rsidP="004C1B24">
      <w:pPr>
        <w:pStyle w:val="Nadpis8"/>
        <w:numPr>
          <w:ilvl w:val="7"/>
          <w:numId w:val="1"/>
        </w:numPr>
        <w:jc w:val="center"/>
      </w:pPr>
      <w:proofErr w:type="gramStart"/>
      <w:r w:rsidRPr="00E40FF2">
        <w:rPr>
          <w:sz w:val="20"/>
        </w:rPr>
        <w:t>ze</w:t>
      </w:r>
      <w:proofErr w:type="gramEnd"/>
      <w:r w:rsidRPr="00E40FF2">
        <w:rPr>
          <w:sz w:val="20"/>
        </w:rPr>
        <w:t xml:space="preserve"> 3. schůze </w:t>
      </w:r>
      <w:r>
        <w:rPr>
          <w:sz w:val="20"/>
        </w:rPr>
        <w:t>v Poslanecké sněmovně</w:t>
      </w:r>
      <w:r w:rsidRPr="00E40FF2">
        <w:rPr>
          <w:sz w:val="20"/>
        </w:rPr>
        <w:t xml:space="preserve"> konané za přítomnosti žáků a studentů  </w:t>
      </w:r>
      <w:r>
        <w:rPr>
          <w:sz w:val="20"/>
        </w:rPr>
        <w:t>v projektu</w:t>
      </w:r>
    </w:p>
    <w:p w:rsidR="004C1B24" w:rsidRPr="00E40FF2" w:rsidRDefault="004C1B24" w:rsidP="004C1B24">
      <w:pPr>
        <w:pStyle w:val="Nadpis8"/>
        <w:numPr>
          <w:ilvl w:val="7"/>
          <w:numId w:val="1"/>
        </w:numPr>
        <w:jc w:val="center"/>
      </w:pPr>
      <w:r>
        <w:rPr>
          <w:sz w:val="20"/>
        </w:rPr>
        <w:t>3. studentská konference aneb „Dnes jsem jako poslanec“</w:t>
      </w:r>
    </w:p>
    <w:p w:rsidR="004C1B24" w:rsidRPr="00E40FF2" w:rsidRDefault="004C1B24" w:rsidP="004C1B24">
      <w:pPr>
        <w:pStyle w:val="Nadpis8"/>
        <w:numPr>
          <w:ilvl w:val="7"/>
          <w:numId w:val="1"/>
        </w:numPr>
        <w:jc w:val="center"/>
      </w:pPr>
      <w:r w:rsidRPr="00E40FF2">
        <w:rPr>
          <w:sz w:val="20"/>
        </w:rPr>
        <w:t>ve dne 23. 4. 2018</w:t>
      </w:r>
    </w:p>
    <w:p w:rsidR="004C1B24" w:rsidRPr="00E40FF2" w:rsidRDefault="004C1B24" w:rsidP="004C1B24">
      <w:pPr>
        <w:pStyle w:val="Nadpis3"/>
        <w:numPr>
          <w:ilvl w:val="2"/>
          <w:numId w:val="1"/>
        </w:numPr>
        <w:jc w:val="center"/>
        <w:rPr>
          <w:color w:val="800000"/>
        </w:rPr>
      </w:pPr>
    </w:p>
    <w:p w:rsidR="004C1B24" w:rsidRPr="00E40FF2" w:rsidRDefault="004C1B24" w:rsidP="004C1B24">
      <w:pPr>
        <w:pStyle w:val="Nadpis3"/>
        <w:numPr>
          <w:ilvl w:val="2"/>
          <w:numId w:val="1"/>
        </w:numPr>
      </w:pPr>
    </w:p>
    <w:p w:rsidR="004C1B24" w:rsidRPr="00E40FF2" w:rsidRDefault="004C1B24" w:rsidP="004C1B24">
      <w:pPr>
        <w:pStyle w:val="Nadpis3"/>
        <w:ind w:left="720"/>
      </w:pPr>
      <w:r w:rsidRPr="00E40FF2">
        <w:rPr>
          <w:szCs w:val="22"/>
        </w:rPr>
        <w:t>Pondělí 23. 4. 2018</w:t>
      </w:r>
    </w:p>
    <w:p w:rsidR="004C1B24" w:rsidRPr="00E40FF2" w:rsidRDefault="004C1B24" w:rsidP="004C1B24">
      <w:pPr>
        <w:pStyle w:val="Zpat"/>
        <w:rPr>
          <w:sz w:val="22"/>
          <w:szCs w:val="22"/>
        </w:rPr>
      </w:pPr>
    </w:p>
    <w:p w:rsidR="004C1B24" w:rsidRPr="00E40FF2" w:rsidRDefault="004C1B24" w:rsidP="004C1B24">
      <w:pPr>
        <w:pStyle w:val="Tlotextu"/>
      </w:pPr>
      <w:r w:rsidRPr="00E40FF2">
        <w:rPr>
          <w:sz w:val="22"/>
          <w:szCs w:val="22"/>
        </w:rPr>
        <w:tab/>
        <w:t>Schůze zahájena v 9,00 moderátorem Pavlem Andělem. Návrh usnesení předkládají........</w:t>
      </w:r>
      <w:r w:rsidRPr="00E40FF2">
        <w:rPr>
          <w:color w:val="800000"/>
          <w:sz w:val="22"/>
          <w:szCs w:val="22"/>
        </w:rPr>
        <w:t xml:space="preserve"> </w:t>
      </w:r>
    </w:p>
    <w:p w:rsidR="004C1B24" w:rsidRDefault="004C1B24" w:rsidP="004C1B24">
      <w:pPr>
        <w:pStyle w:val="Tlotextu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Návrh usnesení č. 2018/02</w:t>
      </w:r>
    </w:p>
    <w:p w:rsidR="004C1B24" w:rsidRPr="00E40FF2" w:rsidRDefault="004C1B24" w:rsidP="004C1B24">
      <w:pPr>
        <w:pStyle w:val="Tlotextu"/>
        <w:jc w:val="center"/>
      </w:pPr>
      <w:r>
        <w:rPr>
          <w:b/>
          <w:i/>
          <w:sz w:val="22"/>
          <w:szCs w:val="22"/>
        </w:rPr>
        <w:t xml:space="preserve">Všelidové hlasování - </w:t>
      </w:r>
      <w:r w:rsidRPr="00E40FF2">
        <w:rPr>
          <w:b/>
          <w:i/>
          <w:sz w:val="22"/>
          <w:szCs w:val="22"/>
        </w:rPr>
        <w:t>Obecné referendum</w:t>
      </w:r>
      <w:r w:rsidR="00737342">
        <w:rPr>
          <w:b/>
          <w:i/>
          <w:sz w:val="22"/>
          <w:szCs w:val="22"/>
        </w:rPr>
        <w:t xml:space="preserve"> o odvolatelnosti Prezidenta</w:t>
      </w:r>
    </w:p>
    <w:p w:rsidR="004C1B24" w:rsidRPr="00E40FF2" w:rsidRDefault="004C1B24" w:rsidP="004C1B24">
      <w:pPr>
        <w:pStyle w:val="Tlotextu"/>
        <w:spacing w:after="0" w:line="240" w:lineRule="auto"/>
      </w:pPr>
      <w:r w:rsidRPr="00E40FF2">
        <w:rPr>
          <w:sz w:val="22"/>
          <w:szCs w:val="22"/>
        </w:rPr>
        <w:tab/>
      </w:r>
    </w:p>
    <w:p w:rsidR="004C1B24" w:rsidRPr="009B5CCC" w:rsidRDefault="004C1B24" w:rsidP="004C1B24">
      <w:pPr>
        <w:pStyle w:val="Tlotextu"/>
        <w:spacing w:after="0" w:line="240" w:lineRule="auto"/>
        <w:rPr>
          <w:color w:val="FF0000"/>
        </w:rPr>
      </w:pPr>
      <w:r w:rsidRPr="009B5CCC">
        <w:rPr>
          <w:color w:val="FF0000"/>
        </w:rPr>
        <w:t>úvod napíší děti - dostanou za úkol zhodnotit potřebnost referenda</w:t>
      </w:r>
    </w:p>
    <w:p w:rsidR="004C1B24" w:rsidRPr="00E40FF2" w:rsidRDefault="004C1B24" w:rsidP="004C1B24">
      <w:pPr>
        <w:pStyle w:val="Tlotextu"/>
        <w:spacing w:after="0" w:line="240" w:lineRule="auto"/>
      </w:pPr>
    </w:p>
    <w:p w:rsidR="004C1B24" w:rsidRPr="00E40FF2" w:rsidRDefault="004C1B24" w:rsidP="004C1B24">
      <w:pPr>
        <w:rPr>
          <w:rFonts w:ascii="Times New Roman" w:hAnsi="Times New Roman" w:cs="Times New Roman"/>
        </w:rPr>
      </w:pPr>
    </w:p>
    <w:p w:rsidR="004C1B24" w:rsidRPr="00E40FF2" w:rsidRDefault="004C1B24" w:rsidP="004C1B24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Kritéria Všelidové</w:t>
      </w:r>
      <w:r>
        <w:rPr>
          <w:rFonts w:ascii="Times New Roman" w:hAnsi="Times New Roman" w:cs="Times New Roman"/>
          <w:b/>
        </w:rPr>
        <w:t>ho</w:t>
      </w:r>
      <w:r w:rsidRPr="00E40FF2">
        <w:rPr>
          <w:rFonts w:ascii="Times New Roman" w:hAnsi="Times New Roman" w:cs="Times New Roman"/>
          <w:b/>
        </w:rPr>
        <w:t xml:space="preserve"> hlasování - Obecného referenda</w:t>
      </w:r>
    </w:p>
    <w:p w:rsidR="004C1B24" w:rsidRPr="00E40FF2" w:rsidRDefault="004C1B24" w:rsidP="004C1B24">
      <w:pPr>
        <w:jc w:val="center"/>
        <w:rPr>
          <w:rFonts w:ascii="Times New Roman" w:hAnsi="Times New Roman" w:cs="Times New Roman"/>
          <w:b/>
        </w:rPr>
      </w:pPr>
    </w:p>
    <w:p w:rsidR="004C1B24" w:rsidRDefault="004C1B24" w:rsidP="004C1B24">
      <w:pPr>
        <w:rPr>
          <w:rFonts w:ascii="Times New Roman" w:hAnsi="Times New Roman" w:cs="Times New Roman"/>
          <w:color w:val="FF0000"/>
        </w:rPr>
      </w:pPr>
    </w:p>
    <w:p w:rsidR="004C1B24" w:rsidRDefault="004C1B24" w:rsidP="004C1B24">
      <w:pPr>
        <w:rPr>
          <w:rFonts w:ascii="Times New Roman" w:hAnsi="Times New Roman" w:cs="Times New Roman"/>
          <w:color w:val="FF0000"/>
        </w:rPr>
      </w:pPr>
    </w:p>
    <w:p w:rsidR="004C1B24" w:rsidRPr="00E40FF2" w:rsidRDefault="004C1B24" w:rsidP="004C1B24">
      <w:pPr>
        <w:rPr>
          <w:rFonts w:ascii="Times New Roman" w:hAnsi="Times New Roman" w:cs="Times New Roman"/>
        </w:rPr>
      </w:pPr>
    </w:p>
    <w:p w:rsidR="004C1B24" w:rsidRPr="00BD7BF3" w:rsidRDefault="004C1B24" w:rsidP="004C1B24">
      <w:pPr>
        <w:jc w:val="center"/>
        <w:rPr>
          <w:rFonts w:ascii="Times New Roman" w:hAnsi="Times New Roman" w:cs="Times New Roman"/>
          <w:b/>
        </w:rPr>
      </w:pPr>
      <w:r w:rsidRPr="00E40FF2">
        <w:rPr>
          <w:rFonts w:ascii="Times New Roman" w:hAnsi="Times New Roman" w:cs="Times New Roman"/>
          <w:b/>
        </w:rPr>
        <w:t>II. Odvolatelnost Prezidenta</w:t>
      </w:r>
    </w:p>
    <w:p w:rsidR="004C1B24" w:rsidRPr="00E373AE" w:rsidRDefault="004C1B24" w:rsidP="004C1B24">
      <w:pPr>
        <w:rPr>
          <w:rFonts w:ascii="Times New Roman" w:hAnsi="Times New Roman" w:cs="Times New Roman"/>
          <w:i/>
          <w:color w:val="000000" w:themeColor="text1"/>
        </w:rPr>
      </w:pPr>
      <w:r w:rsidRPr="00BD7BF3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vyhlášení všelidového hlasování k odvolání Prezidenta</w:t>
      </w:r>
      <w:r w:rsidRPr="00BD7BF3">
        <w:rPr>
          <w:rFonts w:ascii="Times New Roman" w:hAnsi="Times New Roman" w:cs="Times New Roman"/>
        </w:rPr>
        <w:t xml:space="preserve"> se musí </w:t>
      </w:r>
      <w:r>
        <w:rPr>
          <w:rFonts w:ascii="Times New Roman" w:hAnsi="Times New Roman" w:cs="Times New Roman"/>
        </w:rPr>
        <w:t xml:space="preserve">posbírat o jeden podpis více, než dostal hlasů úspěšný kandidát na post Prezidenta. Po předložení podpisů na Ministerstvu vnitra musí Poslanecká sněmovna vypsat referendum do 3 měsíců ve znění "chci odvolat Prezidenta z výkonu své funkce".  Referendum je závazné, pokud se zúčastní minimálně stejný počet voličů jako při poslední volbě Prezidenta </w:t>
      </w:r>
      <w:r w:rsidRPr="00E373AE">
        <w:rPr>
          <w:rFonts w:ascii="Times New Roman" w:hAnsi="Times New Roman" w:cs="Times New Roman"/>
          <w:color w:val="000000" w:themeColor="text1"/>
        </w:rPr>
        <w:t xml:space="preserve">a Senát Prezidenta odvolá v případě, že se pro vysloví 3/5 účastníků referenda. </w:t>
      </w:r>
      <w:r w:rsidRPr="00E373AE">
        <w:rPr>
          <w:rFonts w:ascii="Times New Roman" w:hAnsi="Times New Roman" w:cs="Times New Roman"/>
          <w:i/>
          <w:color w:val="000000" w:themeColor="text1"/>
        </w:rPr>
        <w:t>(opět číslo a parametry k diskusi)</w:t>
      </w:r>
    </w:p>
    <w:p w:rsidR="004C1B24" w:rsidRDefault="004C1B24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</w:p>
    <w:p w:rsidR="00552055" w:rsidRDefault="00552055" w:rsidP="007321F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552055" w:rsidSect="00D2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005E"/>
    <w:multiLevelType w:val="multilevel"/>
    <w:tmpl w:val="7B4CB6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EB"/>
    <w:rsid w:val="00032260"/>
    <w:rsid w:val="00066AFE"/>
    <w:rsid w:val="000A47D2"/>
    <w:rsid w:val="000B19CB"/>
    <w:rsid w:val="000D3E13"/>
    <w:rsid w:val="001659EB"/>
    <w:rsid w:val="001864A4"/>
    <w:rsid w:val="00312B33"/>
    <w:rsid w:val="0036696D"/>
    <w:rsid w:val="00484D62"/>
    <w:rsid w:val="004B1581"/>
    <w:rsid w:val="004C1B24"/>
    <w:rsid w:val="005454EB"/>
    <w:rsid w:val="00552055"/>
    <w:rsid w:val="00637AAD"/>
    <w:rsid w:val="006A00C9"/>
    <w:rsid w:val="007321F6"/>
    <w:rsid w:val="00737342"/>
    <w:rsid w:val="00773C97"/>
    <w:rsid w:val="007A5762"/>
    <w:rsid w:val="007F72A0"/>
    <w:rsid w:val="00853A23"/>
    <w:rsid w:val="008711D8"/>
    <w:rsid w:val="00882E33"/>
    <w:rsid w:val="008A4AED"/>
    <w:rsid w:val="008E701C"/>
    <w:rsid w:val="00900A14"/>
    <w:rsid w:val="009B5CCC"/>
    <w:rsid w:val="00AD4D92"/>
    <w:rsid w:val="00AF2B20"/>
    <w:rsid w:val="00BD7BF3"/>
    <w:rsid w:val="00BE75A8"/>
    <w:rsid w:val="00C06D8A"/>
    <w:rsid w:val="00C17ACB"/>
    <w:rsid w:val="00C64CF9"/>
    <w:rsid w:val="00C97F8F"/>
    <w:rsid w:val="00CF1F69"/>
    <w:rsid w:val="00D16DC3"/>
    <w:rsid w:val="00D27215"/>
    <w:rsid w:val="00E373AE"/>
    <w:rsid w:val="00E40FF2"/>
    <w:rsid w:val="00E73AD7"/>
    <w:rsid w:val="00E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537EC-DA14-454C-9F6B-91ADC92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215"/>
  </w:style>
  <w:style w:type="paragraph" w:styleId="Nadpis3">
    <w:name w:val="heading 3"/>
    <w:basedOn w:val="Normln"/>
    <w:next w:val="Normln"/>
    <w:link w:val="Nadpis3Char"/>
    <w:rsid w:val="007A5762"/>
    <w:pPr>
      <w:keepNext/>
      <w:suppressAutoHyphens/>
      <w:overflowPunct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paragraph" w:styleId="Nadpis6">
    <w:name w:val="heading 6"/>
    <w:basedOn w:val="Normln"/>
    <w:next w:val="Normln"/>
    <w:link w:val="Nadpis6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5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styleId="Nadpis8">
    <w:name w:val="heading 8"/>
    <w:basedOn w:val="Normln"/>
    <w:next w:val="Normln"/>
    <w:link w:val="Nadpis8Char"/>
    <w:rsid w:val="007A5762"/>
    <w:pPr>
      <w:keepNext/>
      <w:tabs>
        <w:tab w:val="left" w:pos="-720"/>
      </w:tabs>
      <w:suppressAutoHyphens/>
      <w:overflowPunct w:val="0"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5762"/>
    <w:rPr>
      <w:rFonts w:ascii="Times New Roman" w:eastAsia="Times New Roman" w:hAnsi="Times New Roman" w:cs="Times New Roman"/>
      <w:b/>
      <w:i/>
      <w:color w:val="00000A"/>
      <w:szCs w:val="20"/>
      <w:lang w:eastAsia="zh-CN" w:bidi="hi-IN"/>
    </w:rPr>
  </w:style>
  <w:style w:type="character" w:customStyle="1" w:styleId="Nadpis6Char">
    <w:name w:val="Nadpis 6 Char"/>
    <w:basedOn w:val="Standardnpsmoodstavce"/>
    <w:link w:val="Nadpis6"/>
    <w:rsid w:val="007A5762"/>
    <w:rPr>
      <w:rFonts w:ascii="Times New Roman" w:eastAsia="Times New Roman" w:hAnsi="Times New Roman" w:cs="Times New Roman"/>
      <w:color w:val="00000A"/>
      <w:spacing w:val="-3"/>
      <w:sz w:val="24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character" w:customStyle="1" w:styleId="Nadpis8Char">
    <w:name w:val="Nadpis 8 Char"/>
    <w:basedOn w:val="Standardnpsmoodstavce"/>
    <w:link w:val="Nadpis8"/>
    <w:rsid w:val="007A5762"/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zh-CN" w:bidi="hi-IN"/>
    </w:rPr>
  </w:style>
  <w:style w:type="paragraph" w:customStyle="1" w:styleId="Tlotextu">
    <w:name w:val="Tělo textu"/>
    <w:basedOn w:val="Normln"/>
    <w:rsid w:val="007A5762"/>
    <w:pPr>
      <w:suppressAutoHyphens/>
      <w:overflowPunct w:val="0"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paragraph" w:styleId="Zpat">
    <w:name w:val="footer"/>
    <w:basedOn w:val="Normln"/>
    <w:link w:val="ZpatChar"/>
    <w:rsid w:val="007A5762"/>
    <w:pPr>
      <w:tabs>
        <w:tab w:val="center" w:pos="4536"/>
        <w:tab w:val="right" w:pos="9072"/>
      </w:tabs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7A5762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17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A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A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A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08BE-5CEB-49BE-B2F0-1FE3E93A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Najbert Jaroslav, PhDr.</cp:lastModifiedBy>
  <cp:revision>2</cp:revision>
  <dcterms:created xsi:type="dcterms:W3CDTF">2018-04-10T05:56:00Z</dcterms:created>
  <dcterms:modified xsi:type="dcterms:W3CDTF">2018-04-10T05:56:00Z</dcterms:modified>
</cp:coreProperties>
</file>